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20D" w:rsidRPr="0083120D" w:rsidRDefault="0083120D" w:rsidP="0083120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3120D">
        <w:rPr>
          <w:rFonts w:ascii="Times New Roman" w:eastAsia="Times New Roman" w:hAnsi="Times New Roman" w:cs="Times New Roman"/>
          <w:b/>
          <w:bCs/>
          <w:kern w:val="36"/>
          <w:sz w:val="48"/>
          <w:szCs w:val="48"/>
        </w:rPr>
        <w:t>Combining Digital Betting Experience with Visual Exploration</w:t>
      </w:r>
    </w:p>
    <w:p w:rsidR="0083120D" w:rsidRPr="0083120D" w:rsidRDefault="0083120D" w:rsidP="0083120D">
      <w:pPr>
        <w:spacing w:before="100" w:beforeAutospacing="1" w:after="100" w:afterAutospacing="1" w:line="240" w:lineRule="auto"/>
        <w:outlineLvl w:val="1"/>
        <w:rPr>
          <w:rFonts w:ascii="Times New Roman" w:eastAsia="Times New Roman" w:hAnsi="Times New Roman" w:cs="Times New Roman"/>
          <w:b/>
          <w:bCs/>
          <w:sz w:val="36"/>
          <w:szCs w:val="36"/>
        </w:rPr>
      </w:pPr>
      <w:r w:rsidRPr="0083120D">
        <w:rPr>
          <w:rFonts w:ascii="Times New Roman" w:eastAsia="Times New Roman" w:hAnsi="Times New Roman" w:cs="Times New Roman"/>
          <w:b/>
          <w:bCs/>
          <w:sz w:val="36"/>
          <w:szCs w:val="36"/>
        </w:rPr>
        <w:t>Introduction to situs sportsbook in the Modern Era</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 xml:space="preserve">The rapid growth of online platforms has transformed how users engage with digital services, particularly in the world of sports betting. </w:t>
      </w:r>
      <w:hyperlink r:id="rId5" w:history="1">
        <w:r w:rsidRPr="0083120D">
          <w:rPr>
            <w:rStyle w:val="Hyperlink"/>
            <w:rFonts w:ascii="Times New Roman" w:eastAsia="Times New Roman" w:hAnsi="Times New Roman" w:cs="Times New Roman"/>
            <w:sz w:val="24"/>
            <w:szCs w:val="24"/>
          </w:rPr>
          <w:t>situs sportsbook</w:t>
        </w:r>
      </w:hyperlink>
      <w:r w:rsidRPr="0083120D">
        <w:rPr>
          <w:rFonts w:ascii="Times New Roman" w:eastAsia="Times New Roman" w:hAnsi="Times New Roman" w:cs="Times New Roman"/>
          <w:sz w:val="24"/>
          <w:szCs w:val="24"/>
        </w:rPr>
        <w:t xml:space="preserve"> represents a modern approach where functionality, accessibility, and user experience come together to create a seamless environment for bettors.</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 xml:space="preserve">However, beyond betting features, one of the most overlooked aspects of a successful platform is visual presentation. A well-structured gallery plays a crucial role in enhancing how users perceive and interact with a platform. Galleries are essentially organized collections of images or visual content that allow users to browse information in a more engaging and intuitive way. </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When situs sportsbook integrates such visual elements, it creates a more immersive environment that goes beyond basic transactions.</w:t>
      </w:r>
    </w:p>
    <w:p w:rsidR="0083120D" w:rsidRPr="0083120D" w:rsidRDefault="0083120D" w:rsidP="0083120D">
      <w:pPr>
        <w:spacing w:before="100" w:beforeAutospacing="1" w:after="100" w:afterAutospacing="1" w:line="240" w:lineRule="auto"/>
        <w:outlineLvl w:val="1"/>
        <w:rPr>
          <w:rFonts w:ascii="Times New Roman" w:eastAsia="Times New Roman" w:hAnsi="Times New Roman" w:cs="Times New Roman"/>
          <w:b/>
          <w:bCs/>
          <w:sz w:val="36"/>
          <w:szCs w:val="36"/>
        </w:rPr>
      </w:pPr>
      <w:r w:rsidRPr="0083120D">
        <w:rPr>
          <w:rFonts w:ascii="Times New Roman" w:eastAsia="Times New Roman" w:hAnsi="Times New Roman" w:cs="Times New Roman"/>
          <w:b/>
          <w:bCs/>
          <w:sz w:val="36"/>
          <w:szCs w:val="36"/>
        </w:rPr>
        <w:t>The Importance of Visual Galleries in situs sportsbook</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A gallery is not just about displaying images; it is about storytelling. In the context of situs sportsbook, galleries can showcase different features, highlight services, and present a more organized interface for users.</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For example, just as curated galleries in specialized platforms present different categories—such as product types or thematic visuals—sportsbook platforms can use similar structures to display betting options, promotions, or user guides. This structured approach allows users to quickly navigate through content without confusion.</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Visual organization helps simplify complex systems. Betting platforms often contain multiple sections, including odds, live matches, and statistics. By incorporating a gallery-style interface, situs sportsbook can make these sections easier to explore and understand.</w:t>
      </w:r>
    </w:p>
    <w:p w:rsidR="0083120D" w:rsidRPr="0083120D" w:rsidRDefault="0083120D" w:rsidP="0083120D">
      <w:pPr>
        <w:spacing w:before="100" w:beforeAutospacing="1" w:after="100" w:afterAutospacing="1" w:line="240" w:lineRule="auto"/>
        <w:outlineLvl w:val="1"/>
        <w:rPr>
          <w:rFonts w:ascii="Times New Roman" w:eastAsia="Times New Roman" w:hAnsi="Times New Roman" w:cs="Times New Roman"/>
          <w:b/>
          <w:bCs/>
          <w:sz w:val="36"/>
          <w:szCs w:val="36"/>
        </w:rPr>
      </w:pPr>
      <w:r w:rsidRPr="0083120D">
        <w:rPr>
          <w:rFonts w:ascii="Times New Roman" w:eastAsia="Times New Roman" w:hAnsi="Times New Roman" w:cs="Times New Roman"/>
          <w:b/>
          <w:bCs/>
          <w:sz w:val="36"/>
          <w:szCs w:val="36"/>
        </w:rPr>
        <w:t>Enhancing User Engagement Through Design</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User engagement is a key metric for any online platform. situs sportsbook benefits greatly from integrating visually appealing layouts that encourage users to spend more time exploring the platform.</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A gallery-based design naturally draws attention. Users are more likely to interact with content that is presented visually rather than text-heavy pages. This is because visuals are processed faster and are easier to understand.</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lastRenderedPageBreak/>
        <w:t>For instance, in curated collections such as cheese galleries, different varieties are displayed with distinct characteristics, making it easier for users to differentiate between options like cheddar, Swiss, or goat cheese. Similarly, situs sportsbook can use visual segmentation to differentiate between sports categories, betting types, and promotional offers.</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This approach reduces cognitive load and enhances overall usability.</w:t>
      </w:r>
    </w:p>
    <w:p w:rsidR="0083120D" w:rsidRPr="0083120D" w:rsidRDefault="0083120D" w:rsidP="0083120D">
      <w:pPr>
        <w:spacing w:before="100" w:beforeAutospacing="1" w:after="100" w:afterAutospacing="1" w:line="240" w:lineRule="auto"/>
        <w:outlineLvl w:val="1"/>
        <w:rPr>
          <w:rFonts w:ascii="Times New Roman" w:eastAsia="Times New Roman" w:hAnsi="Times New Roman" w:cs="Times New Roman"/>
          <w:b/>
          <w:bCs/>
          <w:sz w:val="36"/>
          <w:szCs w:val="36"/>
        </w:rPr>
      </w:pPr>
      <w:r w:rsidRPr="0083120D">
        <w:rPr>
          <w:rFonts w:ascii="Times New Roman" w:eastAsia="Times New Roman" w:hAnsi="Times New Roman" w:cs="Times New Roman"/>
          <w:b/>
          <w:bCs/>
          <w:sz w:val="36"/>
          <w:szCs w:val="36"/>
        </w:rPr>
        <w:t>Building Trust and Transparency</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Trust is a fundamental component of any betting platform. Users need to feel confident that they are engaging with a reliable and transparent system. situs sportsbook can strengthen this trust by incorporating clear and well-organized visual elements.</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A gallery provides transparency by visually representing the platform’s offerings. Instead of relying solely on written descriptions, users can see structured displays of features, which helps them better understand how the platform works.</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Additionally, visual consistency contributes to professionalism. A clean and organized interface signals that the platform is well-maintained and user-focused, which can significantly influence user perception.</w:t>
      </w:r>
    </w:p>
    <w:p w:rsidR="0083120D" w:rsidRPr="0083120D" w:rsidRDefault="0083120D" w:rsidP="0083120D">
      <w:pPr>
        <w:spacing w:before="100" w:beforeAutospacing="1" w:after="100" w:afterAutospacing="1" w:line="240" w:lineRule="auto"/>
        <w:outlineLvl w:val="1"/>
        <w:rPr>
          <w:rFonts w:ascii="Times New Roman" w:eastAsia="Times New Roman" w:hAnsi="Times New Roman" w:cs="Times New Roman"/>
          <w:b/>
          <w:bCs/>
          <w:sz w:val="36"/>
          <w:szCs w:val="36"/>
        </w:rPr>
      </w:pPr>
      <w:r w:rsidRPr="0083120D">
        <w:rPr>
          <w:rFonts w:ascii="Times New Roman" w:eastAsia="Times New Roman" w:hAnsi="Times New Roman" w:cs="Times New Roman"/>
          <w:b/>
          <w:bCs/>
          <w:sz w:val="36"/>
          <w:szCs w:val="36"/>
        </w:rPr>
        <w:t>Organizing Content for Better Navigation</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One of the biggest challenges for sportsbook platforms is managing large volumes of information. situs sportsbook addresses this challenge by adopting a gallery-inspired structure that organizes content into easily digestible sections.</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For example, galleries naturally categorize content into groups, making it easier for users to locate specific information. This same principle can be applied to sportsbook platforms, where categories such as live betting, upcoming matches, and odds comparisons are clearly separated.</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This structured navigation improves user efficiency. Instead of searching through multiple pages, users can quickly find what they need through visual cues and organized layouts.</w:t>
      </w:r>
    </w:p>
    <w:p w:rsidR="0083120D" w:rsidRPr="0083120D" w:rsidRDefault="0083120D" w:rsidP="0083120D">
      <w:pPr>
        <w:spacing w:before="100" w:beforeAutospacing="1" w:after="100" w:afterAutospacing="1" w:line="240" w:lineRule="auto"/>
        <w:outlineLvl w:val="1"/>
        <w:rPr>
          <w:rFonts w:ascii="Times New Roman" w:eastAsia="Times New Roman" w:hAnsi="Times New Roman" w:cs="Times New Roman"/>
          <w:b/>
          <w:bCs/>
          <w:sz w:val="36"/>
          <w:szCs w:val="36"/>
        </w:rPr>
      </w:pPr>
      <w:r w:rsidRPr="0083120D">
        <w:rPr>
          <w:rFonts w:ascii="Times New Roman" w:eastAsia="Times New Roman" w:hAnsi="Times New Roman" w:cs="Times New Roman"/>
          <w:b/>
          <w:bCs/>
          <w:sz w:val="36"/>
          <w:szCs w:val="36"/>
        </w:rPr>
        <w:t>The Role of Aesthetics in User Experience</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Aesthetics are not just about making a platform look good; they directly impact user behavior. situs sportsbook leverages design elements such as layout, color schemes, and visual hierarchy to create a more appealing interface.</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A well-designed gallery contributes to this by maintaining consistency and balance. When visuals are aligned and categorized properly, users are more likely to trust the platform and engage with its features.</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lastRenderedPageBreak/>
        <w:t>Moreover, aesthetic appeal can influence user retention. A visually pleasing platform encourages users to return, as it creates a positive and memorable experience.</w:t>
      </w:r>
    </w:p>
    <w:p w:rsidR="0083120D" w:rsidRPr="0083120D" w:rsidRDefault="0083120D" w:rsidP="0083120D">
      <w:pPr>
        <w:spacing w:before="100" w:beforeAutospacing="1" w:after="100" w:afterAutospacing="1" w:line="240" w:lineRule="auto"/>
        <w:outlineLvl w:val="1"/>
        <w:rPr>
          <w:rFonts w:ascii="Times New Roman" w:eastAsia="Times New Roman" w:hAnsi="Times New Roman" w:cs="Times New Roman"/>
          <w:b/>
          <w:bCs/>
          <w:sz w:val="36"/>
          <w:szCs w:val="36"/>
        </w:rPr>
      </w:pPr>
      <w:r w:rsidRPr="0083120D">
        <w:rPr>
          <w:rFonts w:ascii="Times New Roman" w:eastAsia="Times New Roman" w:hAnsi="Times New Roman" w:cs="Times New Roman"/>
          <w:b/>
          <w:bCs/>
          <w:sz w:val="36"/>
          <w:szCs w:val="36"/>
        </w:rPr>
        <w:t>Scalability and Future Growth</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As digital platforms continue to evolve, scalability becomes a critical factor. situs sportsbook must be able to expand its features and content without compromising usability.</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A gallery-based approach supports scalability by allowing new content to be added seamlessly. Whether it’s new sports categories, updated features, or promotional campaigns, these elements can be integrated into the existing structure without disrupting the overall design.</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This flexibility ensures that the platform remains relevant and user-friendly even as it grows.</w:t>
      </w:r>
    </w:p>
    <w:p w:rsidR="0083120D" w:rsidRPr="0083120D" w:rsidRDefault="0083120D" w:rsidP="0083120D">
      <w:pPr>
        <w:spacing w:before="100" w:beforeAutospacing="1" w:after="100" w:afterAutospacing="1" w:line="240" w:lineRule="auto"/>
        <w:outlineLvl w:val="1"/>
        <w:rPr>
          <w:rFonts w:ascii="Times New Roman" w:eastAsia="Times New Roman" w:hAnsi="Times New Roman" w:cs="Times New Roman"/>
          <w:b/>
          <w:bCs/>
          <w:sz w:val="36"/>
          <w:szCs w:val="36"/>
        </w:rPr>
      </w:pPr>
      <w:r w:rsidRPr="0083120D">
        <w:rPr>
          <w:rFonts w:ascii="Times New Roman" w:eastAsia="Times New Roman" w:hAnsi="Times New Roman" w:cs="Times New Roman"/>
          <w:b/>
          <w:bCs/>
          <w:sz w:val="36"/>
          <w:szCs w:val="36"/>
        </w:rPr>
        <w:t>The Future of situs sportsbook</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Looking ahead, the future of situs sportsbook lies in innovation and adaptability. The integration of advanced visual elements, such as interactive galleries and dynamic content displays, will further enhance user experience.</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Technological advancements will enable more personalized experiences, where users can interact with tailored content based on their preferences. This level of customization will set new standards for engagement and satisfaction.</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By combining functionality with visual storytelling, situs sportsbook can position itself as a leading platform in the digital betting industry.</w:t>
      </w:r>
    </w:p>
    <w:p w:rsidR="0083120D" w:rsidRPr="0083120D" w:rsidRDefault="0083120D" w:rsidP="0083120D">
      <w:pPr>
        <w:spacing w:before="100" w:beforeAutospacing="1" w:after="100" w:afterAutospacing="1" w:line="240" w:lineRule="auto"/>
        <w:outlineLvl w:val="1"/>
        <w:rPr>
          <w:rFonts w:ascii="Times New Roman" w:eastAsia="Times New Roman" w:hAnsi="Times New Roman" w:cs="Times New Roman"/>
          <w:b/>
          <w:bCs/>
          <w:sz w:val="36"/>
          <w:szCs w:val="36"/>
        </w:rPr>
      </w:pPr>
      <w:r w:rsidRPr="0083120D">
        <w:rPr>
          <w:rFonts w:ascii="Times New Roman" w:eastAsia="Times New Roman" w:hAnsi="Times New Roman" w:cs="Times New Roman"/>
          <w:b/>
          <w:bCs/>
          <w:sz w:val="36"/>
          <w:szCs w:val="36"/>
        </w:rPr>
        <w:t>Conclusion</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situs sportsbook represents more than just a betting platform; it embodies the evolution of digital user experience. By incorporating gallery-style elements, it transforms complex systems into intuitive and engaging environments.</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The use of visual organization improves navigation, builds trust, and enhances overall usability. It allows users to interact with the platform in a more meaningful way, making the experience both efficient and enjoyable.</w:t>
      </w:r>
    </w:p>
    <w:p w:rsidR="0083120D" w:rsidRPr="0083120D" w:rsidRDefault="0083120D" w:rsidP="0083120D">
      <w:pPr>
        <w:spacing w:before="100" w:beforeAutospacing="1" w:after="100" w:afterAutospacing="1" w:line="240" w:lineRule="auto"/>
        <w:rPr>
          <w:rFonts w:ascii="Times New Roman" w:eastAsia="Times New Roman" w:hAnsi="Times New Roman" w:cs="Times New Roman"/>
          <w:sz w:val="24"/>
          <w:szCs w:val="24"/>
        </w:rPr>
      </w:pPr>
      <w:r w:rsidRPr="0083120D">
        <w:rPr>
          <w:rFonts w:ascii="Times New Roman" w:eastAsia="Times New Roman" w:hAnsi="Times New Roman" w:cs="Times New Roman"/>
          <w:sz w:val="24"/>
          <w:szCs w:val="24"/>
        </w:rPr>
        <w:t xml:space="preserve">As digital expectations continue to rise, platforms that prioritize both functionality and design will stand out. </w:t>
      </w:r>
      <w:hyperlink r:id="rId6" w:history="1">
        <w:r w:rsidRPr="0083120D">
          <w:rPr>
            <w:rStyle w:val="Hyperlink"/>
            <w:rFonts w:ascii="Times New Roman" w:eastAsia="Times New Roman" w:hAnsi="Times New Roman" w:cs="Times New Roman"/>
            <w:sz w:val="24"/>
            <w:szCs w:val="24"/>
          </w:rPr>
          <w:t>situs sportsbook</w:t>
        </w:r>
      </w:hyperlink>
      <w:r w:rsidRPr="0083120D">
        <w:rPr>
          <w:rFonts w:ascii="Times New Roman" w:eastAsia="Times New Roman" w:hAnsi="Times New Roman" w:cs="Times New Roman"/>
          <w:sz w:val="24"/>
          <w:szCs w:val="24"/>
        </w:rPr>
        <w:t>, with its integration of structured visuals and user-focused features, is well-positioned to meet these demands and shape th</w:t>
      </w:r>
      <w:bookmarkStart w:id="0" w:name="_GoBack"/>
      <w:bookmarkEnd w:id="0"/>
      <w:r w:rsidRPr="0083120D">
        <w:rPr>
          <w:rFonts w:ascii="Times New Roman" w:eastAsia="Times New Roman" w:hAnsi="Times New Roman" w:cs="Times New Roman"/>
          <w:sz w:val="24"/>
          <w:szCs w:val="24"/>
        </w:rPr>
        <w:t>e future of online engagement.</w:t>
      </w:r>
    </w:p>
    <w:p w:rsidR="00F06969" w:rsidRPr="0083120D" w:rsidRDefault="00F06969" w:rsidP="0083120D"/>
    <w:sectPr w:rsidR="00F06969" w:rsidRPr="00831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A4D"/>
    <w:rsid w:val="00517A4D"/>
    <w:rsid w:val="0083120D"/>
    <w:rsid w:val="00AD408B"/>
    <w:rsid w:val="00F0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12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12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20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120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12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12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12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12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20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120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12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12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3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analjunctioncheese.com/gallery.html" TargetMode="External"/><Relationship Id="rId5" Type="http://schemas.openxmlformats.org/officeDocument/2006/relationships/hyperlink" Target="https://www.canaljunctioncheese.com/galler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2026-04-04T05:12:00Z</cp:lastPrinted>
  <dcterms:created xsi:type="dcterms:W3CDTF">2026-04-04T05:11:00Z</dcterms:created>
  <dcterms:modified xsi:type="dcterms:W3CDTF">2026-04-04T05:12:00Z</dcterms:modified>
</cp:coreProperties>
</file>