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B83" w:rsidRPr="00F90B83" w:rsidRDefault="00F90B83" w:rsidP="00F90B8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F90B83">
        <w:rPr>
          <w:rFonts w:ascii="Times New Roman" w:eastAsia="Times New Roman" w:hAnsi="Times New Roman" w:cs="Times New Roman"/>
          <w:b/>
          <w:bCs/>
          <w:kern w:val="36"/>
          <w:sz w:val="48"/>
          <w:szCs w:val="48"/>
        </w:rPr>
        <w:t>Dominobet</w:t>
      </w:r>
      <w:proofErr w:type="spellEnd"/>
      <w:r w:rsidRPr="00F90B83">
        <w:rPr>
          <w:rFonts w:ascii="Times New Roman" w:eastAsia="Times New Roman" w:hAnsi="Times New Roman" w:cs="Times New Roman"/>
          <w:b/>
          <w:bCs/>
          <w:kern w:val="36"/>
          <w:sz w:val="48"/>
          <w:szCs w:val="48"/>
        </w:rPr>
        <w:t xml:space="preserve"> Link: Your Complete Guide to Online Gaming</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F90B83">
        <w:rPr>
          <w:rFonts w:ascii="Times New Roman" w:eastAsia="Times New Roman" w:hAnsi="Times New Roman" w:cs="Times New Roman"/>
          <w:sz w:val="24"/>
          <w:szCs w:val="24"/>
        </w:rPr>
        <w:t xml:space="preserve">In the world of online gambling and digital entertainment, having reliable access to trusted platforms is crucial. </w:t>
      </w:r>
      <w:hyperlink r:id="rId6" w:history="1">
        <w:proofErr w:type="spellStart"/>
        <w:r w:rsidRPr="00F90B83">
          <w:rPr>
            <w:rStyle w:val="Hyperlink"/>
            <w:rFonts w:ascii="Times New Roman" w:eastAsia="Times New Roman" w:hAnsi="Times New Roman" w:cs="Times New Roman"/>
            <w:sz w:val="24"/>
            <w:szCs w:val="24"/>
          </w:rPr>
          <w:t>Dominobet</w:t>
        </w:r>
        <w:proofErr w:type="spellEnd"/>
        <w:r w:rsidRPr="00F90B83">
          <w:rPr>
            <w:rStyle w:val="Hyperlink"/>
            <w:rFonts w:ascii="Times New Roman" w:eastAsia="Times New Roman" w:hAnsi="Times New Roman" w:cs="Times New Roman"/>
            <w:sz w:val="24"/>
            <w:szCs w:val="24"/>
          </w:rPr>
          <w:t xml:space="preserve"> Link</w:t>
        </w:r>
      </w:hyperlink>
      <w:r w:rsidRPr="00F90B83">
        <w:rPr>
          <w:rFonts w:ascii="Times New Roman" w:eastAsia="Times New Roman" w:hAnsi="Times New Roman" w:cs="Times New Roman"/>
          <w:sz w:val="24"/>
          <w:szCs w:val="24"/>
        </w:rPr>
        <w:t xml:space="preserve"> is a key resource for players seeking a smooth, secure, and enjoyable online gaming experience. It acts as a gateway for users to access </w:t>
      </w:r>
      <w:proofErr w:type="spellStart"/>
      <w:r w:rsidRPr="00F90B83">
        <w:rPr>
          <w:rFonts w:ascii="Times New Roman" w:eastAsia="Times New Roman" w:hAnsi="Times New Roman" w:cs="Times New Roman"/>
          <w:sz w:val="24"/>
          <w:szCs w:val="24"/>
        </w:rPr>
        <w:t>Dominobet’s</w:t>
      </w:r>
      <w:proofErr w:type="spellEnd"/>
      <w:r w:rsidRPr="00F90B83">
        <w:rPr>
          <w:rFonts w:ascii="Times New Roman" w:eastAsia="Times New Roman" w:hAnsi="Times New Roman" w:cs="Times New Roman"/>
          <w:sz w:val="24"/>
          <w:szCs w:val="24"/>
        </w:rPr>
        <w:t xml:space="preserve"> diverse range of games, ensuring seamless gameplay without interruptions or accessibility issues.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Online gambling has grown rapidly in recent years, driven by advancements in technology and the increasing popularity of mobile gaming. Platforms like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offer a combination of casino games, card games, and betting opportunities, and having a reliable link ensures players can fully enjoy these offerings without facing downtime or technical difficulties.</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 xml:space="preserve">What is </w:t>
      </w:r>
      <w:proofErr w:type="spellStart"/>
      <w:r w:rsidRPr="00F90B83">
        <w:rPr>
          <w:rFonts w:ascii="Times New Roman" w:eastAsia="Times New Roman" w:hAnsi="Times New Roman" w:cs="Times New Roman"/>
          <w:b/>
          <w:bCs/>
          <w:sz w:val="36"/>
          <w:szCs w:val="36"/>
        </w:rPr>
        <w:t>Dominobet</w:t>
      </w:r>
      <w:proofErr w:type="spellEnd"/>
      <w:r w:rsidRPr="00F90B83">
        <w:rPr>
          <w:rFonts w:ascii="Times New Roman" w:eastAsia="Times New Roman" w:hAnsi="Times New Roman" w:cs="Times New Roman"/>
          <w:b/>
          <w:bCs/>
          <w:sz w:val="36"/>
          <w:szCs w:val="36"/>
        </w:rPr>
        <w:t xml:space="preserve"> </w:t>
      </w:r>
      <w:proofErr w:type="gramStart"/>
      <w:r w:rsidRPr="00F90B83">
        <w:rPr>
          <w:rFonts w:ascii="Times New Roman" w:eastAsia="Times New Roman" w:hAnsi="Times New Roman" w:cs="Times New Roman"/>
          <w:b/>
          <w:bCs/>
          <w:sz w:val="36"/>
          <w:szCs w:val="36"/>
        </w:rPr>
        <w:t>Link</w:t>
      </w:r>
      <w:proofErr w:type="gramEnd"/>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is essentially a verified access point to the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platform. While the platform itself hosts a variety of online games, the link provides users with direct access to the official environment, avoiding potential risks associated with unofficial or fraudulent websites.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By using the official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players can confidently log in, register new accounts, and participate in various games. This includes poker, domino games, live casino experiences, and other betting options. The link serves as a secure portal, ensuring that all transactions and gameplay are protected and reliable.</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 xml:space="preserve">Features of </w:t>
      </w:r>
      <w:proofErr w:type="spellStart"/>
      <w:r w:rsidRPr="00F90B83">
        <w:rPr>
          <w:rFonts w:ascii="Times New Roman" w:eastAsia="Times New Roman" w:hAnsi="Times New Roman" w:cs="Times New Roman"/>
          <w:b/>
          <w:bCs/>
          <w:sz w:val="36"/>
          <w:szCs w:val="36"/>
        </w:rPr>
        <w:t>Dominobet</w:t>
      </w:r>
      <w:proofErr w:type="spellEnd"/>
      <w:r w:rsidRPr="00F90B83">
        <w:rPr>
          <w:rFonts w:ascii="Times New Roman" w:eastAsia="Times New Roman" w:hAnsi="Times New Roman" w:cs="Times New Roman"/>
          <w:b/>
          <w:bCs/>
          <w:sz w:val="36"/>
          <w:szCs w:val="36"/>
        </w:rPr>
        <w:t xml:space="preserve"> Link</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The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offers several features that enhance the online gaming experience:</w:t>
      </w:r>
    </w:p>
    <w:p w:rsidR="00F90B83" w:rsidRPr="00F90B83" w:rsidRDefault="00F90B83" w:rsidP="00F90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Secure Access</w:t>
      </w:r>
      <w:r w:rsidRPr="00F90B83">
        <w:rPr>
          <w:rFonts w:ascii="Times New Roman" w:eastAsia="Times New Roman" w:hAnsi="Times New Roman" w:cs="Times New Roman"/>
          <w:sz w:val="24"/>
          <w:szCs w:val="24"/>
        </w:rPr>
        <w:t xml:space="preserve">: The primary function of the link is to provide safe entry to the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platform. This helps prevent access to fake websites that may compromise user information. </w:t>
      </w:r>
    </w:p>
    <w:p w:rsidR="00F90B83" w:rsidRPr="00F90B83" w:rsidRDefault="00F90B83" w:rsidP="00F90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Seamless Gameplay</w:t>
      </w:r>
      <w:r w:rsidRPr="00F90B83">
        <w:rPr>
          <w:rFonts w:ascii="Times New Roman" w:eastAsia="Times New Roman" w:hAnsi="Times New Roman" w:cs="Times New Roman"/>
          <w:sz w:val="24"/>
          <w:szCs w:val="24"/>
        </w:rPr>
        <w:t xml:space="preserve">: Using the verified link ensures that games load properly and </w:t>
      </w:r>
      <w:proofErr w:type="gramStart"/>
      <w:r w:rsidRPr="00F90B83">
        <w:rPr>
          <w:rFonts w:ascii="Times New Roman" w:eastAsia="Times New Roman" w:hAnsi="Times New Roman" w:cs="Times New Roman"/>
          <w:sz w:val="24"/>
          <w:szCs w:val="24"/>
        </w:rPr>
        <w:t>that players</w:t>
      </w:r>
      <w:proofErr w:type="gramEnd"/>
      <w:r w:rsidRPr="00F90B83">
        <w:rPr>
          <w:rFonts w:ascii="Times New Roman" w:eastAsia="Times New Roman" w:hAnsi="Times New Roman" w:cs="Times New Roman"/>
          <w:sz w:val="24"/>
          <w:szCs w:val="24"/>
        </w:rPr>
        <w:t xml:space="preserve"> can enjoy uninterrupted sessions. </w:t>
      </w:r>
    </w:p>
    <w:p w:rsidR="00F90B83" w:rsidRPr="00F90B83" w:rsidRDefault="00F90B83" w:rsidP="00F90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User-Friendly Interface</w:t>
      </w:r>
      <w:r w:rsidRPr="00F90B83">
        <w:rPr>
          <w:rFonts w:ascii="Times New Roman" w:eastAsia="Times New Roman" w:hAnsi="Times New Roman" w:cs="Times New Roman"/>
          <w:sz w:val="24"/>
          <w:szCs w:val="24"/>
        </w:rPr>
        <w:t xml:space="preserve">: </w:t>
      </w:r>
      <w:proofErr w:type="spellStart"/>
      <w:r w:rsidRPr="00F90B83">
        <w:rPr>
          <w:rFonts w:ascii="Times New Roman" w:eastAsia="Times New Roman" w:hAnsi="Times New Roman" w:cs="Times New Roman"/>
          <w:sz w:val="24"/>
          <w:szCs w:val="24"/>
        </w:rPr>
        <w:t>Dominobet’s</w:t>
      </w:r>
      <w:proofErr w:type="spellEnd"/>
      <w:r w:rsidRPr="00F90B83">
        <w:rPr>
          <w:rFonts w:ascii="Times New Roman" w:eastAsia="Times New Roman" w:hAnsi="Times New Roman" w:cs="Times New Roman"/>
          <w:sz w:val="24"/>
          <w:szCs w:val="24"/>
        </w:rPr>
        <w:t xml:space="preserve"> platform is designed to be intuitive, making navigation easy even for new users. </w:t>
      </w:r>
    </w:p>
    <w:p w:rsidR="00F90B83" w:rsidRPr="00F90B83" w:rsidRDefault="00F90B83" w:rsidP="00F90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Mobile Compatibility</w:t>
      </w:r>
      <w:r w:rsidRPr="00F90B83">
        <w:rPr>
          <w:rFonts w:ascii="Times New Roman" w:eastAsia="Times New Roman" w:hAnsi="Times New Roman" w:cs="Times New Roman"/>
          <w:sz w:val="24"/>
          <w:szCs w:val="24"/>
        </w:rPr>
        <w:t xml:space="preserve">: The link allows players to access the platform from smartphones and tablets, enabling gaming anytime and anywhere. </w:t>
      </w:r>
    </w:p>
    <w:p w:rsidR="00F90B83" w:rsidRPr="00F90B83" w:rsidRDefault="00F90B83" w:rsidP="00F90B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Comprehensive Game Selection</w:t>
      </w:r>
      <w:r w:rsidRPr="00F90B83">
        <w:rPr>
          <w:rFonts w:ascii="Times New Roman" w:eastAsia="Times New Roman" w:hAnsi="Times New Roman" w:cs="Times New Roman"/>
          <w:sz w:val="24"/>
          <w:szCs w:val="24"/>
        </w:rPr>
        <w:t xml:space="preserve">: Through the link, users can explore a wide range of games, including poker variants, slot machines, domino games, and live casino experiences. </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 xml:space="preserve">Advantages of Using </w:t>
      </w:r>
      <w:proofErr w:type="spellStart"/>
      <w:r w:rsidRPr="00F90B83">
        <w:rPr>
          <w:rFonts w:ascii="Times New Roman" w:eastAsia="Times New Roman" w:hAnsi="Times New Roman" w:cs="Times New Roman"/>
          <w:b/>
          <w:bCs/>
          <w:sz w:val="36"/>
          <w:szCs w:val="36"/>
        </w:rPr>
        <w:t>Dominobet</w:t>
      </w:r>
      <w:proofErr w:type="spellEnd"/>
      <w:r w:rsidRPr="00F90B83">
        <w:rPr>
          <w:rFonts w:ascii="Times New Roman" w:eastAsia="Times New Roman" w:hAnsi="Times New Roman" w:cs="Times New Roman"/>
          <w:b/>
          <w:bCs/>
          <w:sz w:val="36"/>
          <w:szCs w:val="36"/>
        </w:rPr>
        <w:t xml:space="preserve"> Link</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lastRenderedPageBreak/>
        <w:t xml:space="preserve">Accessing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through the official link offers several key benefits:</w:t>
      </w:r>
    </w:p>
    <w:p w:rsidR="00F90B83" w:rsidRPr="00F90B83" w:rsidRDefault="00F90B83" w:rsidP="00F90B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Safety and Security</w:t>
      </w:r>
      <w:r w:rsidRPr="00F90B83">
        <w:rPr>
          <w:rFonts w:ascii="Times New Roman" w:eastAsia="Times New Roman" w:hAnsi="Times New Roman" w:cs="Times New Roman"/>
          <w:sz w:val="24"/>
          <w:szCs w:val="24"/>
        </w:rPr>
        <w:t xml:space="preserve">: Ensures that users’ personal and financial information is protected from fraud. </w:t>
      </w:r>
    </w:p>
    <w:p w:rsidR="00F90B83" w:rsidRPr="00F90B83" w:rsidRDefault="00F90B83" w:rsidP="00F90B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Reliable Access</w:t>
      </w:r>
      <w:r w:rsidRPr="00F90B83">
        <w:rPr>
          <w:rFonts w:ascii="Times New Roman" w:eastAsia="Times New Roman" w:hAnsi="Times New Roman" w:cs="Times New Roman"/>
          <w:sz w:val="24"/>
          <w:szCs w:val="24"/>
        </w:rPr>
        <w:t xml:space="preserve">: Avoids downtime caused by blocked or unofficial websites. </w:t>
      </w:r>
    </w:p>
    <w:p w:rsidR="00F90B83" w:rsidRPr="00F90B83" w:rsidRDefault="00F90B83" w:rsidP="00F90B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Full Feature Availability</w:t>
      </w:r>
      <w:r w:rsidRPr="00F90B83">
        <w:rPr>
          <w:rFonts w:ascii="Times New Roman" w:eastAsia="Times New Roman" w:hAnsi="Times New Roman" w:cs="Times New Roman"/>
          <w:sz w:val="24"/>
          <w:szCs w:val="24"/>
        </w:rPr>
        <w:t xml:space="preserve">: Provides access to all promotions, bonuses, and game options available on the platform. </w:t>
      </w:r>
    </w:p>
    <w:p w:rsidR="00F90B83" w:rsidRPr="00F90B83" w:rsidRDefault="00F90B83" w:rsidP="00F90B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Convenience</w:t>
      </w:r>
      <w:r w:rsidRPr="00F90B83">
        <w:rPr>
          <w:rFonts w:ascii="Times New Roman" w:eastAsia="Times New Roman" w:hAnsi="Times New Roman" w:cs="Times New Roman"/>
          <w:sz w:val="24"/>
          <w:szCs w:val="24"/>
        </w:rPr>
        <w:t xml:space="preserve">: Makes logging in and managing accounts simple and straightforward, especially on mobile devices. </w:t>
      </w:r>
    </w:p>
    <w:p w:rsidR="00F90B83" w:rsidRPr="00F90B83" w:rsidRDefault="00F90B83" w:rsidP="00F90B8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Support Access</w:t>
      </w:r>
      <w:r w:rsidRPr="00F90B83">
        <w:rPr>
          <w:rFonts w:ascii="Times New Roman" w:eastAsia="Times New Roman" w:hAnsi="Times New Roman" w:cs="Times New Roman"/>
          <w:sz w:val="24"/>
          <w:szCs w:val="24"/>
        </w:rPr>
        <w:t xml:space="preserve">: Enables users to reach customer support easily in case of any issues with gameplay or transactions. </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These advantages make the official link an essential tool for anyone serious about playing on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 xml:space="preserve">Games Available on </w:t>
      </w:r>
      <w:proofErr w:type="spellStart"/>
      <w:r w:rsidRPr="00F90B83">
        <w:rPr>
          <w:rFonts w:ascii="Times New Roman" w:eastAsia="Times New Roman" w:hAnsi="Times New Roman" w:cs="Times New Roman"/>
          <w:b/>
          <w:bCs/>
          <w:sz w:val="36"/>
          <w:szCs w:val="36"/>
        </w:rPr>
        <w:t>Dominobet</w:t>
      </w:r>
      <w:proofErr w:type="spellEnd"/>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offers a wide variety of games suitable for different player preferences. These include:</w:t>
      </w:r>
    </w:p>
    <w:p w:rsidR="00F90B83" w:rsidRPr="00F90B83" w:rsidRDefault="00F90B83" w:rsidP="00F90B8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Poker Variants</w:t>
      </w:r>
      <w:r w:rsidRPr="00F90B83">
        <w:rPr>
          <w:rFonts w:ascii="Times New Roman" w:eastAsia="Times New Roman" w:hAnsi="Times New Roman" w:cs="Times New Roman"/>
          <w:sz w:val="24"/>
          <w:szCs w:val="24"/>
        </w:rPr>
        <w:t xml:space="preserve">: Popular formats like Texas </w:t>
      </w:r>
      <w:proofErr w:type="spellStart"/>
      <w:r w:rsidRPr="00F90B83">
        <w:rPr>
          <w:rFonts w:ascii="Times New Roman" w:eastAsia="Times New Roman" w:hAnsi="Times New Roman" w:cs="Times New Roman"/>
          <w:sz w:val="24"/>
          <w:szCs w:val="24"/>
        </w:rPr>
        <w:t>Hold’em</w:t>
      </w:r>
      <w:proofErr w:type="spellEnd"/>
      <w:r w:rsidRPr="00F90B83">
        <w:rPr>
          <w:rFonts w:ascii="Times New Roman" w:eastAsia="Times New Roman" w:hAnsi="Times New Roman" w:cs="Times New Roman"/>
          <w:sz w:val="24"/>
          <w:szCs w:val="24"/>
        </w:rPr>
        <w:t xml:space="preserve">, Omaha, and other poker games allow for competitive and strategic play. </w:t>
      </w:r>
    </w:p>
    <w:p w:rsidR="00F90B83" w:rsidRPr="00F90B83" w:rsidRDefault="00F90B83" w:rsidP="00F90B8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Domino Games</w:t>
      </w:r>
      <w:r w:rsidRPr="00F90B83">
        <w:rPr>
          <w:rFonts w:ascii="Times New Roman" w:eastAsia="Times New Roman" w:hAnsi="Times New Roman" w:cs="Times New Roman"/>
          <w:sz w:val="24"/>
          <w:szCs w:val="24"/>
        </w:rPr>
        <w:t xml:space="preserve">: Games such as Domino QQ and </w:t>
      </w:r>
      <w:proofErr w:type="spellStart"/>
      <w:r w:rsidRPr="00F90B83">
        <w:rPr>
          <w:rFonts w:ascii="Times New Roman" w:eastAsia="Times New Roman" w:hAnsi="Times New Roman" w:cs="Times New Roman"/>
          <w:sz w:val="24"/>
          <w:szCs w:val="24"/>
        </w:rPr>
        <w:t>BandarQ</w:t>
      </w:r>
      <w:proofErr w:type="spellEnd"/>
      <w:r w:rsidRPr="00F90B83">
        <w:rPr>
          <w:rFonts w:ascii="Times New Roman" w:eastAsia="Times New Roman" w:hAnsi="Times New Roman" w:cs="Times New Roman"/>
          <w:sz w:val="24"/>
          <w:szCs w:val="24"/>
        </w:rPr>
        <w:t xml:space="preserve"> are fast-paced and engaging, offering a different type of online card experience. </w:t>
      </w:r>
    </w:p>
    <w:p w:rsidR="00F90B83" w:rsidRPr="00F90B83" w:rsidRDefault="00F90B83" w:rsidP="00F90B8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Slot Games</w:t>
      </w:r>
      <w:r w:rsidRPr="00F90B83">
        <w:rPr>
          <w:rFonts w:ascii="Times New Roman" w:eastAsia="Times New Roman" w:hAnsi="Times New Roman" w:cs="Times New Roman"/>
          <w:sz w:val="24"/>
          <w:szCs w:val="24"/>
        </w:rPr>
        <w:t xml:space="preserve">: A variety of themes and jackpot opportunities keep slot enthusiasts entertained. </w:t>
      </w:r>
    </w:p>
    <w:p w:rsidR="00F90B83" w:rsidRPr="00F90B83" w:rsidRDefault="00F90B83" w:rsidP="00F90B8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b/>
          <w:bCs/>
          <w:sz w:val="24"/>
          <w:szCs w:val="24"/>
        </w:rPr>
        <w:t>Live Casino</w:t>
      </w:r>
      <w:r w:rsidRPr="00F90B83">
        <w:rPr>
          <w:rFonts w:ascii="Times New Roman" w:eastAsia="Times New Roman" w:hAnsi="Times New Roman" w:cs="Times New Roman"/>
          <w:sz w:val="24"/>
          <w:szCs w:val="24"/>
        </w:rPr>
        <w:t xml:space="preserve">: Real-time interaction with live dealers provides an authentic casino atmosphere from the comfort of home. </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This diverse selection ensures that users can switch between games based on their interests and skill levels, maintaining engagement and excitement.</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User Experience and Accessibility</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One of the strengths of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is its focus on accessibility and user experience. Registration is straightforward, and the platform guides users through account setup and game navigation. Once logged in, players have a centralized dashboard that displays game options, promotions, and account management tools.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Mobile access is particularly important in modern online gaming.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allows users to play on smartphones or tablets without sacrificing functionality. This convenience has contributed to the growing popularity of online platforms, as players can enjoy games anytime and anywhere.</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Security Measures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lastRenderedPageBreak/>
        <w:t xml:space="preserve">Security is a top priority for any online gambling platform.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ensures that user data is encrypted and that financial transactions are conducted safely. </w:t>
      </w:r>
      <w:proofErr w:type="gramStart"/>
      <w:r w:rsidRPr="00F90B83">
        <w:rPr>
          <w:rFonts w:ascii="Times New Roman" w:eastAsia="Times New Roman" w:hAnsi="Times New Roman" w:cs="Times New Roman"/>
          <w:sz w:val="24"/>
          <w:szCs w:val="24"/>
        </w:rPr>
        <w:t>Verified payment methods, secure servers, and anti-fraud systems work together to protect players.</w:t>
      </w:r>
      <w:proofErr w:type="gramEnd"/>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Despite these measures, users should remain vigilant by ensuring they access the official link only and avoid third-party sites that may pose risks. Responsible verification of links and awareness of potential scams are crucial steps for safe online gaming.</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Promotions and Bonuses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often provides various promotions and bonuses to enhance the player experience. These can include welcome bonuses for new users, daily rewards, and special tournament prizes. Accessing these features through the official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ensures that players can fully benefit from all available offers.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Bonuses serve not only as incentives to play but also as opportunities to explore different games and develop strategies without risking large amounts of capital. Players are encouraged to read the terms and conditions of each promotion to maximize their benefits.</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Responsible Gaming</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While online </w:t>
      </w:r>
      <w:proofErr w:type="gramStart"/>
      <w:r w:rsidRPr="00F90B83">
        <w:rPr>
          <w:rFonts w:ascii="Times New Roman" w:eastAsia="Times New Roman" w:hAnsi="Times New Roman" w:cs="Times New Roman"/>
          <w:sz w:val="24"/>
          <w:szCs w:val="24"/>
        </w:rPr>
        <w:t>gaming</w:t>
      </w:r>
      <w:proofErr w:type="gramEnd"/>
      <w:r w:rsidRPr="00F90B83">
        <w:rPr>
          <w:rFonts w:ascii="Times New Roman" w:eastAsia="Times New Roman" w:hAnsi="Times New Roman" w:cs="Times New Roman"/>
          <w:sz w:val="24"/>
          <w:szCs w:val="24"/>
        </w:rPr>
        <w:t xml:space="preserve"> offers entertainment and potential rewards, it is important to engage responsibly.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encourages users to manage their time and finances wisely to maintain a balanced approach.</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Tips for responsible gaming include:</w:t>
      </w:r>
    </w:p>
    <w:p w:rsidR="00F90B83" w:rsidRPr="00F90B83" w:rsidRDefault="00F90B83" w:rsidP="00F90B8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Setting a budget before starting to play </w:t>
      </w:r>
    </w:p>
    <w:p w:rsidR="00F90B83" w:rsidRPr="00F90B83" w:rsidRDefault="00F90B83" w:rsidP="00F90B8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Avoiding chasing losses after setbacks </w:t>
      </w:r>
    </w:p>
    <w:p w:rsidR="00F90B83" w:rsidRPr="00F90B83" w:rsidRDefault="00F90B83" w:rsidP="00F90B8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Taking breaks to maintain focus and enjoyment </w:t>
      </w:r>
    </w:p>
    <w:p w:rsidR="00F90B83" w:rsidRPr="00F90B83" w:rsidRDefault="00F90B83" w:rsidP="00F90B8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Understanding the rules and strategies of each game </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Responsible gaming ensures that the experience remains enjoyable and reduces the risk of financial or emotional strain.</w:t>
      </w:r>
    </w:p>
    <w:p w:rsidR="00F90B83" w:rsidRPr="00F90B83" w:rsidRDefault="00F90B83" w:rsidP="00F90B83">
      <w:pPr>
        <w:spacing w:before="100" w:beforeAutospacing="1" w:after="100" w:afterAutospacing="1" w:line="240" w:lineRule="auto"/>
        <w:outlineLvl w:val="1"/>
        <w:rPr>
          <w:rFonts w:ascii="Times New Roman" w:eastAsia="Times New Roman" w:hAnsi="Times New Roman" w:cs="Times New Roman"/>
          <w:b/>
          <w:bCs/>
          <w:sz w:val="36"/>
          <w:szCs w:val="36"/>
        </w:rPr>
      </w:pPr>
      <w:r w:rsidRPr="00F90B83">
        <w:rPr>
          <w:rFonts w:ascii="Times New Roman" w:eastAsia="Times New Roman" w:hAnsi="Times New Roman" w:cs="Times New Roman"/>
          <w:b/>
          <w:bCs/>
          <w:sz w:val="36"/>
          <w:szCs w:val="36"/>
        </w:rPr>
        <w:t>Conclusion</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F90B83">
          <w:rPr>
            <w:rStyle w:val="Hyperlink"/>
            <w:rFonts w:ascii="Times New Roman" w:eastAsia="Times New Roman" w:hAnsi="Times New Roman" w:cs="Times New Roman"/>
            <w:sz w:val="24"/>
            <w:szCs w:val="24"/>
          </w:rPr>
          <w:t>Dominobet</w:t>
        </w:r>
        <w:proofErr w:type="spellEnd"/>
        <w:r w:rsidRPr="00F90B83">
          <w:rPr>
            <w:rStyle w:val="Hyperlink"/>
            <w:rFonts w:ascii="Times New Roman" w:eastAsia="Times New Roman" w:hAnsi="Times New Roman" w:cs="Times New Roman"/>
            <w:sz w:val="24"/>
            <w:szCs w:val="24"/>
          </w:rPr>
          <w:t xml:space="preserve"> Link</w:t>
        </w:r>
      </w:hyperlink>
      <w:r w:rsidRPr="00F90B83">
        <w:rPr>
          <w:rFonts w:ascii="Times New Roman" w:eastAsia="Times New Roman" w:hAnsi="Times New Roman" w:cs="Times New Roman"/>
          <w:sz w:val="24"/>
          <w:szCs w:val="24"/>
        </w:rPr>
        <w:t xml:space="preserve"> serves as a reliable and secure gateway to the diverse and exciting world of online gaming offered by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By providing verified access, the link ensures that players can enjoy seamless gameplay, secure transactions, and full access to promotions and features.</w:t>
      </w:r>
    </w:p>
    <w:p w:rsidR="00F90B83"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t xml:space="preserve">For anyone looking to explore online poker, domino games, slots, or live casino experiences, using the official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is essential. It not only guarantees safety and convenience but also enhances the overall gaming experience, making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a standout platform in the digital entertainment landscape.</w:t>
      </w:r>
    </w:p>
    <w:p w:rsidR="00AB4DB0" w:rsidRPr="00F90B83" w:rsidRDefault="00F90B83" w:rsidP="00F90B83">
      <w:pPr>
        <w:spacing w:before="100" w:beforeAutospacing="1" w:after="100" w:afterAutospacing="1" w:line="240" w:lineRule="auto"/>
        <w:rPr>
          <w:rFonts w:ascii="Times New Roman" w:eastAsia="Times New Roman" w:hAnsi="Times New Roman" w:cs="Times New Roman"/>
          <w:sz w:val="24"/>
          <w:szCs w:val="24"/>
        </w:rPr>
      </w:pPr>
      <w:r w:rsidRPr="00F90B83">
        <w:rPr>
          <w:rFonts w:ascii="Times New Roman" w:eastAsia="Times New Roman" w:hAnsi="Times New Roman" w:cs="Times New Roman"/>
          <w:sz w:val="24"/>
          <w:szCs w:val="24"/>
        </w:rPr>
        <w:lastRenderedPageBreak/>
        <w:t xml:space="preserve">Whether you are a seasoned player or a newcomer, </w:t>
      </w:r>
      <w:proofErr w:type="spellStart"/>
      <w:r w:rsidRPr="00F90B83">
        <w:rPr>
          <w:rFonts w:ascii="Times New Roman" w:eastAsia="Times New Roman" w:hAnsi="Times New Roman" w:cs="Times New Roman"/>
          <w:sz w:val="24"/>
          <w:szCs w:val="24"/>
        </w:rPr>
        <w:t>Dominobet</w:t>
      </w:r>
      <w:proofErr w:type="spellEnd"/>
      <w:r w:rsidRPr="00F90B83">
        <w:rPr>
          <w:rFonts w:ascii="Times New Roman" w:eastAsia="Times New Roman" w:hAnsi="Times New Roman" w:cs="Times New Roman"/>
          <w:sz w:val="24"/>
          <w:szCs w:val="24"/>
        </w:rPr>
        <w:t xml:space="preserve"> Link provides the tools and access necessary to fully engage with online gaming while maintaining security, convenience, and enjoyment.</w:t>
      </w:r>
    </w:p>
    <w:sectPr w:rsidR="00AB4DB0" w:rsidRPr="00F90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48BB"/>
    <w:multiLevelType w:val="multilevel"/>
    <w:tmpl w:val="D1BA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F3CDE"/>
    <w:multiLevelType w:val="multilevel"/>
    <w:tmpl w:val="8CAE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47DBD"/>
    <w:multiLevelType w:val="multilevel"/>
    <w:tmpl w:val="FE4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248A2"/>
    <w:multiLevelType w:val="multilevel"/>
    <w:tmpl w:val="84B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65797"/>
    <w:multiLevelType w:val="multilevel"/>
    <w:tmpl w:val="14DA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818FB"/>
    <w:multiLevelType w:val="multilevel"/>
    <w:tmpl w:val="F650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CA2422"/>
    <w:multiLevelType w:val="multilevel"/>
    <w:tmpl w:val="BFB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8E3C35"/>
    <w:multiLevelType w:val="multilevel"/>
    <w:tmpl w:val="111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5D3A03"/>
    <w:multiLevelType w:val="multilevel"/>
    <w:tmpl w:val="6496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2E1C61"/>
    <w:multiLevelType w:val="multilevel"/>
    <w:tmpl w:val="D27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5"/>
  </w:num>
  <w:num w:numId="5">
    <w:abstractNumId w:val="1"/>
  </w:num>
  <w:num w:numId="6">
    <w:abstractNumId w:val="3"/>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CF"/>
    <w:rsid w:val="000D67E5"/>
    <w:rsid w:val="00202C8E"/>
    <w:rsid w:val="0030322B"/>
    <w:rsid w:val="003205CF"/>
    <w:rsid w:val="00436A7E"/>
    <w:rsid w:val="00527931"/>
    <w:rsid w:val="005B65E9"/>
    <w:rsid w:val="00664C41"/>
    <w:rsid w:val="006808D9"/>
    <w:rsid w:val="007B6C9F"/>
    <w:rsid w:val="008A1AB9"/>
    <w:rsid w:val="009148AE"/>
    <w:rsid w:val="00917090"/>
    <w:rsid w:val="00AB4DB0"/>
    <w:rsid w:val="00CA087A"/>
    <w:rsid w:val="00CD0A06"/>
    <w:rsid w:val="00CD5086"/>
    <w:rsid w:val="00CD59AE"/>
    <w:rsid w:val="00D50167"/>
    <w:rsid w:val="00DE3078"/>
    <w:rsid w:val="00E30D73"/>
    <w:rsid w:val="00F610D2"/>
    <w:rsid w:val="00F9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0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1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8D9"/>
    <w:rPr>
      <w:rFonts w:ascii="Times New Roman" w:eastAsia="Times New Roman" w:hAnsi="Times New Roman" w:cs="Times New Roman"/>
      <w:b/>
      <w:bCs/>
      <w:sz w:val="36"/>
      <w:szCs w:val="36"/>
    </w:rPr>
  </w:style>
  <w:style w:type="paragraph" w:styleId="NormalWeb">
    <w:name w:val="Normal (Web)"/>
    <w:basedOn w:val="Normal"/>
    <w:uiPriority w:val="99"/>
    <w:unhideWhenUsed/>
    <w:rsid w:val="00680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8D9"/>
    <w:rPr>
      <w:color w:val="0000FF" w:themeColor="hyperlink"/>
      <w:u w:val="single"/>
    </w:rPr>
  </w:style>
  <w:style w:type="character" w:customStyle="1" w:styleId="Heading3Char">
    <w:name w:val="Heading 3 Char"/>
    <w:basedOn w:val="DefaultParagraphFont"/>
    <w:link w:val="Heading3"/>
    <w:uiPriority w:val="9"/>
    <w:semiHidden/>
    <w:rsid w:val="008A1A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61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0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1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8D9"/>
    <w:rPr>
      <w:rFonts w:ascii="Times New Roman" w:eastAsia="Times New Roman" w:hAnsi="Times New Roman" w:cs="Times New Roman"/>
      <w:b/>
      <w:bCs/>
      <w:sz w:val="36"/>
      <w:szCs w:val="36"/>
    </w:rPr>
  </w:style>
  <w:style w:type="paragraph" w:styleId="NormalWeb">
    <w:name w:val="Normal (Web)"/>
    <w:basedOn w:val="Normal"/>
    <w:uiPriority w:val="99"/>
    <w:unhideWhenUsed/>
    <w:rsid w:val="00680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8D9"/>
    <w:rPr>
      <w:color w:val="0000FF" w:themeColor="hyperlink"/>
      <w:u w:val="single"/>
    </w:rPr>
  </w:style>
  <w:style w:type="character" w:customStyle="1" w:styleId="Heading3Char">
    <w:name w:val="Heading 3 Char"/>
    <w:basedOn w:val="DefaultParagraphFont"/>
    <w:link w:val="Heading3"/>
    <w:uiPriority w:val="9"/>
    <w:semiHidden/>
    <w:rsid w:val="008A1A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6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324">
      <w:bodyDiv w:val="1"/>
      <w:marLeft w:val="0"/>
      <w:marRight w:val="0"/>
      <w:marTop w:val="0"/>
      <w:marBottom w:val="0"/>
      <w:divBdr>
        <w:top w:val="none" w:sz="0" w:space="0" w:color="auto"/>
        <w:left w:val="none" w:sz="0" w:space="0" w:color="auto"/>
        <w:bottom w:val="none" w:sz="0" w:space="0" w:color="auto"/>
        <w:right w:val="none" w:sz="0" w:space="0" w:color="auto"/>
      </w:divBdr>
    </w:div>
    <w:div w:id="326255068">
      <w:bodyDiv w:val="1"/>
      <w:marLeft w:val="0"/>
      <w:marRight w:val="0"/>
      <w:marTop w:val="0"/>
      <w:marBottom w:val="0"/>
      <w:divBdr>
        <w:top w:val="none" w:sz="0" w:space="0" w:color="auto"/>
        <w:left w:val="none" w:sz="0" w:space="0" w:color="auto"/>
        <w:bottom w:val="none" w:sz="0" w:space="0" w:color="auto"/>
        <w:right w:val="none" w:sz="0" w:space="0" w:color="auto"/>
      </w:divBdr>
    </w:div>
    <w:div w:id="328604767">
      <w:bodyDiv w:val="1"/>
      <w:marLeft w:val="0"/>
      <w:marRight w:val="0"/>
      <w:marTop w:val="0"/>
      <w:marBottom w:val="0"/>
      <w:divBdr>
        <w:top w:val="none" w:sz="0" w:space="0" w:color="auto"/>
        <w:left w:val="none" w:sz="0" w:space="0" w:color="auto"/>
        <w:bottom w:val="none" w:sz="0" w:space="0" w:color="auto"/>
        <w:right w:val="none" w:sz="0" w:space="0" w:color="auto"/>
      </w:divBdr>
    </w:div>
    <w:div w:id="369842653">
      <w:bodyDiv w:val="1"/>
      <w:marLeft w:val="0"/>
      <w:marRight w:val="0"/>
      <w:marTop w:val="0"/>
      <w:marBottom w:val="0"/>
      <w:divBdr>
        <w:top w:val="none" w:sz="0" w:space="0" w:color="auto"/>
        <w:left w:val="none" w:sz="0" w:space="0" w:color="auto"/>
        <w:bottom w:val="none" w:sz="0" w:space="0" w:color="auto"/>
        <w:right w:val="none" w:sz="0" w:space="0" w:color="auto"/>
      </w:divBdr>
    </w:div>
    <w:div w:id="405568849">
      <w:bodyDiv w:val="1"/>
      <w:marLeft w:val="0"/>
      <w:marRight w:val="0"/>
      <w:marTop w:val="0"/>
      <w:marBottom w:val="0"/>
      <w:divBdr>
        <w:top w:val="none" w:sz="0" w:space="0" w:color="auto"/>
        <w:left w:val="none" w:sz="0" w:space="0" w:color="auto"/>
        <w:bottom w:val="none" w:sz="0" w:space="0" w:color="auto"/>
        <w:right w:val="none" w:sz="0" w:space="0" w:color="auto"/>
      </w:divBdr>
    </w:div>
    <w:div w:id="525799265">
      <w:bodyDiv w:val="1"/>
      <w:marLeft w:val="0"/>
      <w:marRight w:val="0"/>
      <w:marTop w:val="0"/>
      <w:marBottom w:val="0"/>
      <w:divBdr>
        <w:top w:val="none" w:sz="0" w:space="0" w:color="auto"/>
        <w:left w:val="none" w:sz="0" w:space="0" w:color="auto"/>
        <w:bottom w:val="none" w:sz="0" w:space="0" w:color="auto"/>
        <w:right w:val="none" w:sz="0" w:space="0" w:color="auto"/>
      </w:divBdr>
    </w:div>
    <w:div w:id="547643821">
      <w:bodyDiv w:val="1"/>
      <w:marLeft w:val="0"/>
      <w:marRight w:val="0"/>
      <w:marTop w:val="0"/>
      <w:marBottom w:val="0"/>
      <w:divBdr>
        <w:top w:val="none" w:sz="0" w:space="0" w:color="auto"/>
        <w:left w:val="none" w:sz="0" w:space="0" w:color="auto"/>
        <w:bottom w:val="none" w:sz="0" w:space="0" w:color="auto"/>
        <w:right w:val="none" w:sz="0" w:space="0" w:color="auto"/>
      </w:divBdr>
    </w:div>
    <w:div w:id="585575152">
      <w:bodyDiv w:val="1"/>
      <w:marLeft w:val="0"/>
      <w:marRight w:val="0"/>
      <w:marTop w:val="0"/>
      <w:marBottom w:val="0"/>
      <w:divBdr>
        <w:top w:val="none" w:sz="0" w:space="0" w:color="auto"/>
        <w:left w:val="none" w:sz="0" w:space="0" w:color="auto"/>
        <w:bottom w:val="none" w:sz="0" w:space="0" w:color="auto"/>
        <w:right w:val="none" w:sz="0" w:space="0" w:color="auto"/>
      </w:divBdr>
    </w:div>
    <w:div w:id="1056202368">
      <w:bodyDiv w:val="1"/>
      <w:marLeft w:val="0"/>
      <w:marRight w:val="0"/>
      <w:marTop w:val="0"/>
      <w:marBottom w:val="0"/>
      <w:divBdr>
        <w:top w:val="none" w:sz="0" w:space="0" w:color="auto"/>
        <w:left w:val="none" w:sz="0" w:space="0" w:color="auto"/>
        <w:bottom w:val="none" w:sz="0" w:space="0" w:color="auto"/>
        <w:right w:val="none" w:sz="0" w:space="0" w:color="auto"/>
      </w:divBdr>
    </w:div>
    <w:div w:id="1115515691">
      <w:bodyDiv w:val="1"/>
      <w:marLeft w:val="0"/>
      <w:marRight w:val="0"/>
      <w:marTop w:val="0"/>
      <w:marBottom w:val="0"/>
      <w:divBdr>
        <w:top w:val="none" w:sz="0" w:space="0" w:color="auto"/>
        <w:left w:val="none" w:sz="0" w:space="0" w:color="auto"/>
        <w:bottom w:val="none" w:sz="0" w:space="0" w:color="auto"/>
        <w:right w:val="none" w:sz="0" w:space="0" w:color="auto"/>
      </w:divBdr>
    </w:div>
    <w:div w:id="1156533332">
      <w:bodyDiv w:val="1"/>
      <w:marLeft w:val="0"/>
      <w:marRight w:val="0"/>
      <w:marTop w:val="0"/>
      <w:marBottom w:val="0"/>
      <w:divBdr>
        <w:top w:val="none" w:sz="0" w:space="0" w:color="auto"/>
        <w:left w:val="none" w:sz="0" w:space="0" w:color="auto"/>
        <w:bottom w:val="none" w:sz="0" w:space="0" w:color="auto"/>
        <w:right w:val="none" w:sz="0" w:space="0" w:color="auto"/>
      </w:divBdr>
    </w:div>
    <w:div w:id="1327123663">
      <w:bodyDiv w:val="1"/>
      <w:marLeft w:val="0"/>
      <w:marRight w:val="0"/>
      <w:marTop w:val="0"/>
      <w:marBottom w:val="0"/>
      <w:divBdr>
        <w:top w:val="none" w:sz="0" w:space="0" w:color="auto"/>
        <w:left w:val="none" w:sz="0" w:space="0" w:color="auto"/>
        <w:bottom w:val="none" w:sz="0" w:space="0" w:color="auto"/>
        <w:right w:val="none" w:sz="0" w:space="0" w:color="auto"/>
      </w:divBdr>
    </w:div>
    <w:div w:id="13316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llafiori-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lafiori-even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23</cp:revision>
  <cp:lastPrinted>2026-03-22T10:35:00Z</cp:lastPrinted>
  <dcterms:created xsi:type="dcterms:W3CDTF">2026-03-22T06:35:00Z</dcterms:created>
  <dcterms:modified xsi:type="dcterms:W3CDTF">2026-03-22T10:35:00Z</dcterms:modified>
</cp:coreProperties>
</file>